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8" w:rsidRPr="008A0428" w:rsidRDefault="008A0428" w:rsidP="00B80040">
      <w:pPr>
        <w:shd w:val="clear" w:color="auto" w:fill="0070C0"/>
        <w:spacing w:after="0"/>
        <w:ind w:firstLine="539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8A0428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Программа вступительных испытаний</w:t>
      </w:r>
    </w:p>
    <w:p w:rsidR="008A0428" w:rsidRDefault="008A0428" w:rsidP="008A0428">
      <w:pPr>
        <w:pStyle w:val="a3"/>
        <w:shd w:val="clear" w:color="auto" w:fill="DBE5F1" w:themeFill="accent1" w:themeFillTint="33"/>
        <w:ind w:firstLine="567"/>
        <w:jc w:val="both"/>
        <w:rPr>
          <w:b/>
          <w:color w:val="000000"/>
          <w:szCs w:val="28"/>
        </w:rPr>
      </w:pPr>
    </w:p>
    <w:p w:rsidR="00955D78" w:rsidRPr="00256088" w:rsidRDefault="00955D78" w:rsidP="008A0428">
      <w:pPr>
        <w:pStyle w:val="a3"/>
        <w:shd w:val="clear" w:color="auto" w:fill="DBE5F1" w:themeFill="accent1" w:themeFillTint="33"/>
        <w:ind w:firstLine="567"/>
        <w:jc w:val="both"/>
        <w:rPr>
          <w:b/>
          <w:color w:val="000000"/>
          <w:szCs w:val="28"/>
        </w:rPr>
      </w:pPr>
      <w:r w:rsidRPr="00256088">
        <w:rPr>
          <w:b/>
          <w:color w:val="000000"/>
          <w:szCs w:val="28"/>
        </w:rPr>
        <w:t xml:space="preserve">Тема 1. Учет денежных средств и денежных документов. </w:t>
      </w:r>
    </w:p>
    <w:p w:rsidR="00955D78" w:rsidRPr="00256088" w:rsidRDefault="00955D78" w:rsidP="008A0428">
      <w:pPr>
        <w:pStyle w:val="a3"/>
        <w:shd w:val="clear" w:color="auto" w:fill="DBE5F1" w:themeFill="accent1" w:themeFillTint="33"/>
        <w:ind w:firstLine="567"/>
        <w:jc w:val="both"/>
        <w:rPr>
          <w:color w:val="000000"/>
          <w:szCs w:val="28"/>
        </w:rPr>
      </w:pPr>
      <w:r w:rsidRPr="00256088">
        <w:rPr>
          <w:color w:val="000000"/>
          <w:szCs w:val="28"/>
        </w:rPr>
        <w:t>Общие положения о денежной системе; порядок организации кассовых операций с наличными денежными средствами; первичные  и сводные документы на поступление и расход денежных средств; порядок учёта денежных документов.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2. Учет основных средств.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>Сущность основных средств, их классификация и оценка; первичные документы по учёту основных средств; синтетический учёт основных средств;  методы начисления амортизации.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3</w:t>
      </w:r>
      <w:r w:rsidRPr="0025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5608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Учет материально-производственных запасов.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материально-производственных запасов и их оценка; первичные документы по учёту материально-производственных запасов; синтетический учёт материально-производственных запасов; учетом материальных ценностей на забалансовых счетах. 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8A042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4. Учет операций по расчётному, валютному и специальному счетам.</w:t>
      </w:r>
      <w:r w:rsidR="008A04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6088">
        <w:rPr>
          <w:rFonts w:ascii="Times New Roman" w:hAnsi="Times New Roman" w:cs="Times New Roman"/>
          <w:color w:val="000000"/>
          <w:sz w:val="28"/>
          <w:szCs w:val="28"/>
        </w:rPr>
        <w:t>Содержание форм безналичных расчетов;  предназначение расчетных, валютных и специальных счетов в банке; синтетический и аналитический учёт;  порядок оформления банковских операций;  порядок получения наличных денежных средств с расчетного счета; порядок оформления операций по специальным счетам.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5. Учет труда и заработной платы.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>Сущность оплаты труда, формы и виды; удержания из заработной платы работников; первичные документы для начисления оплаты труда, синтетический учёт расчётов с персоналом по оплате труда.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6. Учетная политика предприятия.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>Сущность и назначение учётной политики предприятия; структура и содержание учетной политики предприятия.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7. Учет готовой продукции и её продажи.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>Синтетический учёт готовой продукции и её оценка; учёт расчётов с покупателями и заказчиками; аналитический и синтетический учет продаж продукции;  учет финансовых результатов от продаж готовой продукции.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8. Учет расчётов по кредитам и займам.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>Сущность кредита и займа; синтетический учёт расчетов по кредитам и займам, учёт процентов по кредитам и займам.</w:t>
      </w:r>
    </w:p>
    <w:p w:rsidR="00955D78" w:rsidRPr="002A3CFB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b/>
          <w:color w:val="000000"/>
          <w:sz w:val="28"/>
          <w:szCs w:val="28"/>
        </w:rPr>
        <w:t>Тема 9. Учёт уставного капитала и расчётов с учредителями.</w:t>
      </w:r>
    </w:p>
    <w:p w:rsidR="00955D78" w:rsidRDefault="00955D78" w:rsidP="008A0428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088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понятия «капитал», его виды; синтетический учёт уставного капитала; учёт расчётов с учредителями по вкладам в уставный капитал; учёт расчётов с учредителями по выплате доходов. </w:t>
      </w:r>
    </w:p>
    <w:p w:rsidR="00B80040" w:rsidRDefault="00B80040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313998572"/>
    </w:p>
    <w:p w:rsidR="00955D78" w:rsidRPr="0025608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88">
        <w:rPr>
          <w:rFonts w:ascii="Times New Roman" w:hAnsi="Times New Roman" w:cs="Times New Roman"/>
          <w:b/>
          <w:sz w:val="28"/>
          <w:szCs w:val="28"/>
        </w:rPr>
        <w:lastRenderedPageBreak/>
        <w:t>Тема 10. Сущность и цели управленческого учета</w:t>
      </w:r>
      <w:bookmarkEnd w:id="1"/>
      <w:r w:rsidRPr="00256088">
        <w:rPr>
          <w:rFonts w:ascii="Times New Roman" w:hAnsi="Times New Roman" w:cs="Times New Roman"/>
          <w:b/>
          <w:sz w:val="28"/>
          <w:szCs w:val="28"/>
        </w:rPr>
        <w:t>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Сущность управленческого учета. Цели управленческого учета. Цикл управления. Сравнительная характеристика систем финансового и управленческого учета.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13998573"/>
      <w:r w:rsidRPr="00256088">
        <w:rPr>
          <w:rFonts w:ascii="Times New Roman" w:hAnsi="Times New Roman" w:cs="Times New Roman"/>
          <w:b/>
          <w:sz w:val="28"/>
          <w:szCs w:val="28"/>
        </w:rPr>
        <w:t>Тема 11. Концепции и терминология классификации затрат в управленческом учете</w:t>
      </w:r>
      <w:bookmarkEnd w:id="2"/>
      <w:r w:rsidRPr="00256088">
        <w:rPr>
          <w:rFonts w:ascii="Times New Roman" w:hAnsi="Times New Roman" w:cs="Times New Roman"/>
          <w:b/>
          <w:sz w:val="28"/>
          <w:szCs w:val="28"/>
        </w:rPr>
        <w:t>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Сущность затрат, элементы производственных затрат в управленческом учете. Классификация затрат, ее назначение в управленческом учете. Понятия «место возникновения затрат», «носитель затрат», «объект затрат», «центр затрат».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313998574"/>
      <w:r w:rsidRPr="00256088">
        <w:rPr>
          <w:rFonts w:ascii="Times New Roman" w:hAnsi="Times New Roman" w:cs="Times New Roman"/>
          <w:b/>
          <w:sz w:val="28"/>
          <w:szCs w:val="28"/>
        </w:rPr>
        <w:t>Тема 12. Система учета и контроля по центрам ответственности</w:t>
      </w:r>
      <w:bookmarkEnd w:id="3"/>
      <w:r w:rsidRPr="00256088">
        <w:rPr>
          <w:rFonts w:ascii="Times New Roman" w:hAnsi="Times New Roman" w:cs="Times New Roman"/>
          <w:b/>
          <w:sz w:val="28"/>
          <w:szCs w:val="28"/>
        </w:rPr>
        <w:t>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Понятие центра ответственности, их классификация. Виды центров ответственности. Организация учета и контроля по центрам ответственности.</w:t>
      </w:r>
      <w:bookmarkStart w:id="4" w:name="_Toc313998575"/>
      <w:r w:rsidRPr="0025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88">
        <w:rPr>
          <w:rFonts w:ascii="Times New Roman" w:hAnsi="Times New Roman" w:cs="Times New Roman"/>
          <w:b/>
          <w:sz w:val="28"/>
          <w:szCs w:val="28"/>
        </w:rPr>
        <w:t>Тема 13. Бюджетирование, его значение в управленческом учете</w:t>
      </w:r>
      <w:bookmarkEnd w:id="4"/>
      <w:r w:rsidRPr="00256088">
        <w:rPr>
          <w:rFonts w:ascii="Times New Roman" w:hAnsi="Times New Roman" w:cs="Times New Roman"/>
          <w:b/>
          <w:sz w:val="28"/>
          <w:szCs w:val="28"/>
        </w:rPr>
        <w:t>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 xml:space="preserve">Бюджетное планирование и функции бюджета. Классификация бюджетов, их виды. Главный бюджет организации: состав, порядок </w:t>
      </w:r>
      <w:r w:rsidR="008A0428">
        <w:rPr>
          <w:rFonts w:ascii="Times New Roman" w:hAnsi="Times New Roman" w:cs="Times New Roman"/>
          <w:sz w:val="28"/>
          <w:szCs w:val="28"/>
        </w:rPr>
        <w:t xml:space="preserve">разработки. Статичные и гибкие </w:t>
      </w:r>
      <w:r w:rsidRPr="00256088">
        <w:rPr>
          <w:rFonts w:ascii="Times New Roman" w:hAnsi="Times New Roman" w:cs="Times New Roman"/>
          <w:sz w:val="28"/>
          <w:szCs w:val="28"/>
        </w:rPr>
        <w:t>бюджеты.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pStyle w:val="3"/>
        <w:shd w:val="clear" w:color="auto" w:fill="DBE5F1" w:themeFill="accent1" w:themeFillTint="3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_Toc313998576"/>
      <w:r w:rsidRPr="00256088">
        <w:rPr>
          <w:rFonts w:ascii="Times New Roman" w:hAnsi="Times New Roman"/>
          <w:b/>
          <w:sz w:val="28"/>
          <w:szCs w:val="28"/>
        </w:rPr>
        <w:t xml:space="preserve">Тема 14. </w:t>
      </w:r>
      <w:bookmarkEnd w:id="5"/>
      <w:r w:rsidRPr="00256088">
        <w:rPr>
          <w:rFonts w:ascii="Times New Roman" w:hAnsi="Times New Roman"/>
          <w:b/>
          <w:sz w:val="28"/>
          <w:szCs w:val="28"/>
        </w:rPr>
        <w:t>Методы учета затрат и калькулирования себестоимости продукции.</w:t>
      </w:r>
      <w:r w:rsidR="008A0428">
        <w:rPr>
          <w:rFonts w:ascii="Times New Roman" w:hAnsi="Times New Roman"/>
          <w:b/>
          <w:sz w:val="28"/>
          <w:szCs w:val="28"/>
        </w:rPr>
        <w:t xml:space="preserve"> </w:t>
      </w:r>
      <w:r w:rsidRPr="00256088">
        <w:rPr>
          <w:rFonts w:ascii="Times New Roman" w:hAnsi="Times New Roman"/>
          <w:sz w:val="28"/>
          <w:szCs w:val="28"/>
        </w:rPr>
        <w:t>Позаказный метод, попередельный и попроцессный методы. Нормативный учет и стандарт</w:t>
      </w:r>
      <w:r w:rsidR="008A0428">
        <w:rPr>
          <w:rFonts w:ascii="Times New Roman" w:hAnsi="Times New Roman"/>
          <w:sz w:val="28"/>
          <w:szCs w:val="28"/>
        </w:rPr>
        <w:t>–</w:t>
      </w:r>
      <w:r w:rsidRPr="00256088">
        <w:rPr>
          <w:rFonts w:ascii="Times New Roman" w:hAnsi="Times New Roman"/>
          <w:sz w:val="28"/>
          <w:szCs w:val="28"/>
        </w:rPr>
        <w:t>кост на базе полных затрат.</w:t>
      </w:r>
    </w:p>
    <w:p w:rsidR="00955D78" w:rsidRPr="002A3CFB" w:rsidRDefault="00955D78" w:rsidP="008A0428">
      <w:pPr>
        <w:pStyle w:val="3"/>
        <w:shd w:val="clear" w:color="auto" w:fill="DBE5F1" w:themeFill="accent1" w:themeFillTint="3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955D78" w:rsidRPr="00256088" w:rsidRDefault="00955D78" w:rsidP="008A0428">
      <w:pPr>
        <w:pStyle w:val="a5"/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256088">
        <w:rPr>
          <w:sz w:val="28"/>
          <w:szCs w:val="28"/>
        </w:rPr>
        <w:t>Тема 15. Директ-костинг и анализ безубыточности производства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Цели анализа безубыточности и основные допущения. Инструментарий анализа безубыточности. Точка безубыточности (равновесия), цели и методика ее определения. Методы деления издержек на постоянные и переменные. Маржинальный доход организации, методика его расчета, порядок формирования на бухгалтерских счетах. Построение графиков безубыточности предприятия.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25608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88">
        <w:rPr>
          <w:rFonts w:ascii="Times New Roman" w:hAnsi="Times New Roman" w:cs="Times New Roman"/>
          <w:b/>
          <w:sz w:val="28"/>
          <w:szCs w:val="28"/>
        </w:rPr>
        <w:t>Тема 16. Методы ценообразования.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Ценовая политика: понятие и цели.</w:t>
      </w:r>
      <w:r w:rsidRPr="00256088">
        <w:rPr>
          <w:rFonts w:ascii="Times New Roman" w:hAnsi="Times New Roman" w:cs="Times New Roman"/>
          <w:color w:val="000000"/>
          <w:sz w:val="28"/>
          <w:szCs w:val="28"/>
        </w:rPr>
        <w:t xml:space="preserve"> Типовые ценовые стратегии предприятия.</w:t>
      </w:r>
      <w:r w:rsidRPr="00256088">
        <w:rPr>
          <w:rFonts w:ascii="Times New Roman" w:hAnsi="Times New Roman" w:cs="Times New Roman"/>
          <w:sz w:val="28"/>
          <w:szCs w:val="28"/>
        </w:rPr>
        <w:t xml:space="preserve"> Основные элементы и этапы разработки ценовой политики и стратегии. Методы затратного ценообразования. Трансфертные цены.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88">
        <w:rPr>
          <w:rFonts w:ascii="Times New Roman" w:hAnsi="Times New Roman" w:cs="Times New Roman"/>
          <w:b/>
          <w:sz w:val="28"/>
          <w:szCs w:val="28"/>
        </w:rPr>
        <w:t>Тема 17. Организация бухгалтерского управленческого учета.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088">
        <w:rPr>
          <w:rFonts w:ascii="Times New Roman" w:hAnsi="Times New Roman" w:cs="Times New Roman"/>
          <w:sz w:val="28"/>
          <w:szCs w:val="28"/>
        </w:rPr>
        <w:t>Учетная политика организации для целей управленческого учета. Варианты организации управленческого учета: автономная и интегрированная системы.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F9">
        <w:rPr>
          <w:rFonts w:ascii="Times New Roman" w:hAnsi="Times New Roman" w:cs="Times New Roman"/>
          <w:b/>
          <w:sz w:val="28"/>
          <w:szCs w:val="28"/>
        </w:rPr>
        <w:t>Тема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428">
        <w:rPr>
          <w:rFonts w:ascii="Times New Roman" w:hAnsi="Times New Roman" w:cs="Times New Roman"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b/>
          <w:sz w:val="28"/>
          <w:szCs w:val="28"/>
        </w:rPr>
        <w:t>Планирование аудиторской проверки.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40">
        <w:rPr>
          <w:rFonts w:ascii="Times New Roman" w:hAnsi="Times New Roman" w:cs="Times New Roman"/>
          <w:b/>
          <w:sz w:val="28"/>
          <w:szCs w:val="28"/>
        </w:rPr>
        <w:t>Тема 19. Аудиторские доказательства.</w:t>
      </w: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40">
        <w:rPr>
          <w:rFonts w:ascii="Times New Roman" w:hAnsi="Times New Roman" w:cs="Times New Roman"/>
          <w:b/>
          <w:sz w:val="28"/>
          <w:szCs w:val="28"/>
        </w:rPr>
        <w:t>Тема 20.</w:t>
      </w:r>
      <w:r w:rsidR="008A0428" w:rsidRPr="00B8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b/>
          <w:sz w:val="28"/>
          <w:szCs w:val="28"/>
        </w:rPr>
        <w:t>Проверка учета операций с денежными средствами.</w:t>
      </w: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40">
        <w:rPr>
          <w:rFonts w:ascii="Times New Roman" w:hAnsi="Times New Roman" w:cs="Times New Roman"/>
          <w:b/>
          <w:sz w:val="28"/>
          <w:szCs w:val="28"/>
        </w:rPr>
        <w:t>Тема 21. Анализ эффективности использования ресурсного потенциала.</w:t>
      </w:r>
    </w:p>
    <w:p w:rsidR="00B80040" w:rsidRPr="00B80040" w:rsidRDefault="00B80040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40">
        <w:rPr>
          <w:rFonts w:ascii="Times New Roman" w:hAnsi="Times New Roman" w:cs="Times New Roman"/>
          <w:b/>
          <w:sz w:val="28"/>
          <w:szCs w:val="28"/>
        </w:rPr>
        <w:t>Тема 22. Анализ затрат на производство.</w:t>
      </w:r>
    </w:p>
    <w:p w:rsidR="00955D78" w:rsidRP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F9">
        <w:rPr>
          <w:rFonts w:ascii="Times New Roman" w:hAnsi="Times New Roman" w:cs="Times New Roman"/>
          <w:b/>
          <w:sz w:val="28"/>
          <w:szCs w:val="28"/>
        </w:rPr>
        <w:lastRenderedPageBreak/>
        <w:t>Тема 23.</w:t>
      </w:r>
      <w:r w:rsidRPr="00060217">
        <w:rPr>
          <w:rFonts w:ascii="Times New Roman" w:hAnsi="Times New Roman" w:cs="Times New Roman"/>
          <w:sz w:val="28"/>
          <w:szCs w:val="28"/>
        </w:rPr>
        <w:t xml:space="preserve"> </w:t>
      </w:r>
      <w:r w:rsidRPr="00B80040">
        <w:rPr>
          <w:rFonts w:ascii="Times New Roman" w:hAnsi="Times New Roman" w:cs="Times New Roman"/>
          <w:b/>
          <w:sz w:val="28"/>
          <w:szCs w:val="28"/>
        </w:rPr>
        <w:t>Анализ финансового состояния деятельности предприятия.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DA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E4DAC">
        <w:rPr>
          <w:rFonts w:ascii="Times New Roman" w:hAnsi="Times New Roman" w:cs="Times New Roman"/>
          <w:b/>
          <w:sz w:val="28"/>
          <w:szCs w:val="28"/>
        </w:rPr>
        <w:t>.</w:t>
      </w:r>
      <w:r w:rsidR="008A0428">
        <w:rPr>
          <w:rFonts w:ascii="Times New Roman" w:hAnsi="Times New Roman" w:cs="Times New Roman"/>
          <w:b/>
          <w:sz w:val="28"/>
          <w:szCs w:val="28"/>
        </w:rPr>
        <w:t xml:space="preserve"> Агропромышленный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рынка.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состав и структура агропромышленного комплекса. Система экономических отношений в агропромышленном комплексе. Развитие агропромышленного комплекса и продовольственная безопасность.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042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DBE5F1" w:themeFill="accent1" w:themeFillTint="33"/>
        </w:rPr>
      </w:pPr>
      <w:r w:rsidRPr="008A0428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Тема 25.</w:t>
      </w:r>
      <w:r w:rsidRPr="008A04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DBE5F1" w:themeFill="accent1" w:themeFillTint="33"/>
        </w:rPr>
        <w:t xml:space="preserve"> Типы производства и организация производственного процесса</w:t>
      </w:r>
      <w:r w:rsidRPr="008A0428">
        <w:rPr>
          <w:rFonts w:ascii="Arial" w:hAnsi="Arial" w:cs="Arial"/>
          <w:color w:val="000000"/>
          <w:sz w:val="28"/>
          <w:szCs w:val="28"/>
          <w:shd w:val="clear" w:color="auto" w:fill="DBE5F1" w:themeFill="accent1" w:themeFillTint="33"/>
        </w:rPr>
        <w:t xml:space="preserve">.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8A0428">
        <w:rPr>
          <w:rFonts w:ascii="Times New Roman" w:hAnsi="Times New Roman" w:cs="Times New Roman"/>
          <w:color w:val="000000"/>
          <w:sz w:val="28"/>
          <w:szCs w:val="28"/>
          <w:shd w:val="clear" w:color="auto" w:fill="DBE5F1" w:themeFill="accent1" w:themeFillTint="33"/>
        </w:rPr>
        <w:t>Типы производства и их характеристика. Производственный процесс и его содержание. Производственный цикл. Принципы организации производственного процесса. Методы организации производственного процесса.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202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Формы организации производства на предприятии.</w:t>
      </w:r>
      <w:r w:rsidRPr="0009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45">
        <w:rPr>
          <w:rFonts w:ascii="Times New Roman" w:hAnsi="Times New Roman" w:cs="Times New Roman"/>
          <w:sz w:val="28"/>
          <w:szCs w:val="28"/>
        </w:rPr>
        <w:t>Концентрация производства. Специализация и кооперирование производства. Комбинирование производства.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20252">
        <w:rPr>
          <w:rFonts w:ascii="Times New Roman" w:hAnsi="Times New Roman" w:cs="Times New Roman"/>
          <w:b/>
          <w:sz w:val="28"/>
          <w:szCs w:val="28"/>
        </w:rPr>
        <w:t>. Р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есурсный потенциал предприятия и эффективность его использования.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45">
        <w:rPr>
          <w:rFonts w:ascii="Times New Roman" w:hAnsi="Times New Roman" w:cs="Times New Roman"/>
          <w:sz w:val="28"/>
          <w:szCs w:val="28"/>
        </w:rPr>
        <w:t>Понятие и сущность ресурсного потенциала сельскохозяйственной организации. Эффект и эффективность ресурсного потенциала. Виды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sz w:val="28"/>
          <w:szCs w:val="28"/>
        </w:rPr>
        <w:t xml:space="preserve">Тема </w:t>
      </w:r>
      <w:r>
        <w:rPr>
          <w:sz w:val="28"/>
          <w:szCs w:val="28"/>
        </w:rPr>
        <w:t>28</w:t>
      </w:r>
      <w:r w:rsidRPr="00320252">
        <w:rPr>
          <w:sz w:val="28"/>
          <w:szCs w:val="28"/>
        </w:rPr>
        <w:t>.</w:t>
      </w:r>
      <w:r w:rsidRPr="00320252">
        <w:rPr>
          <w:bCs/>
          <w:sz w:val="28"/>
          <w:szCs w:val="28"/>
        </w:rPr>
        <w:t xml:space="preserve"> Земельные ресурсы предприятия.</w:t>
      </w:r>
      <w:r w:rsidRPr="00320252">
        <w:rPr>
          <w:b w:val="0"/>
          <w:sz w:val="28"/>
          <w:szCs w:val="28"/>
        </w:rPr>
        <w:t xml:space="preserve"> </w:t>
      </w: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b w:val="0"/>
          <w:sz w:val="28"/>
          <w:szCs w:val="28"/>
        </w:rPr>
        <w:t>Земля – главное средство производства. Состав и структура земельного фонда сельскохозяйственной организации.</w:t>
      </w:r>
      <w:r>
        <w:rPr>
          <w:b w:val="0"/>
          <w:sz w:val="28"/>
          <w:szCs w:val="28"/>
        </w:rPr>
        <w:t xml:space="preserve"> </w:t>
      </w:r>
      <w:r w:rsidRPr="00320252">
        <w:rPr>
          <w:b w:val="0"/>
          <w:sz w:val="28"/>
          <w:szCs w:val="28"/>
        </w:rPr>
        <w:t>Уровень и эффективность использования земельных ресурсов.</w:t>
      </w:r>
      <w:r>
        <w:rPr>
          <w:b w:val="0"/>
          <w:sz w:val="28"/>
          <w:szCs w:val="28"/>
        </w:rPr>
        <w:t xml:space="preserve"> </w:t>
      </w:r>
      <w:r w:rsidRPr="00320252">
        <w:rPr>
          <w:b w:val="0"/>
          <w:sz w:val="28"/>
          <w:szCs w:val="28"/>
        </w:rPr>
        <w:t>Резервы роста эффективности использования земельных ресурсов.</w:t>
      </w:r>
      <w:r>
        <w:rPr>
          <w:b w:val="0"/>
          <w:sz w:val="28"/>
          <w:szCs w:val="28"/>
        </w:rPr>
        <w:t xml:space="preserve"> </w:t>
      </w:r>
      <w:r w:rsidRPr="00320252">
        <w:rPr>
          <w:b w:val="0"/>
          <w:sz w:val="28"/>
          <w:szCs w:val="28"/>
        </w:rPr>
        <w:t>Земельный рынок и формы платы за землю.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202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Оборотные средства предприятия.</w:t>
      </w:r>
      <w:r w:rsidRPr="003202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Понятие и виды оборотных средств. Нормирование оборотных средств. Обеспеченность и эффективность использования оборотных средств. Пути роста эффективности использования оборотных средств.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sz w:val="28"/>
          <w:szCs w:val="28"/>
        </w:rPr>
      </w:pPr>
      <w:r w:rsidRPr="00320252">
        <w:rPr>
          <w:sz w:val="28"/>
          <w:szCs w:val="28"/>
        </w:rPr>
        <w:t xml:space="preserve">Тема </w:t>
      </w:r>
      <w:r>
        <w:rPr>
          <w:sz w:val="28"/>
          <w:szCs w:val="28"/>
        </w:rPr>
        <w:t>30</w:t>
      </w:r>
      <w:r w:rsidRPr="00320252">
        <w:rPr>
          <w:sz w:val="28"/>
          <w:szCs w:val="28"/>
        </w:rPr>
        <w:t xml:space="preserve">. </w:t>
      </w:r>
      <w:r w:rsidRPr="00320252">
        <w:rPr>
          <w:bCs/>
          <w:sz w:val="28"/>
          <w:szCs w:val="28"/>
        </w:rPr>
        <w:t>Основные средства предприятия.</w:t>
      </w:r>
      <w:r w:rsidRPr="00320252">
        <w:rPr>
          <w:sz w:val="28"/>
          <w:szCs w:val="28"/>
        </w:rPr>
        <w:t xml:space="preserve"> </w:t>
      </w: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b w:val="0"/>
          <w:sz w:val="28"/>
          <w:szCs w:val="28"/>
        </w:rPr>
        <w:t>Сущность и состав основных средств.</w:t>
      </w:r>
      <w:r>
        <w:rPr>
          <w:b w:val="0"/>
          <w:sz w:val="28"/>
          <w:szCs w:val="28"/>
        </w:rPr>
        <w:t xml:space="preserve"> </w:t>
      </w:r>
      <w:r w:rsidRPr="00320252">
        <w:rPr>
          <w:b w:val="0"/>
          <w:sz w:val="28"/>
          <w:szCs w:val="28"/>
        </w:rPr>
        <w:t>Воспроизводство основных средств в рыночных условиях. Износ и амортизация основных средств. Оснащенность и эффективность использования основных средств. Направления повышения эффективности использования основных средств.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20252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Трудовые ресурсы предприятия</w:t>
      </w:r>
      <w:r w:rsidRPr="00320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Сущность и состав трудовых ресурсов. Специфика использования трудовых ресурсов. Эффективность использования трудовых ресурсов. Факторы роста производительности труда.</w:t>
      </w:r>
    </w:p>
    <w:p w:rsidR="00B80040" w:rsidRPr="00B80040" w:rsidRDefault="00B80040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20252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Инвестиционная деятельность предприятий.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Сущность и риски инвестиционного процесса. Эффективность инвестиционной деятельности. Пути роста эффективности инвестиционной деятельности.</w:t>
      </w:r>
    </w:p>
    <w:p w:rsidR="00955D78" w:rsidRPr="00DC119D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33</w:t>
      </w:r>
      <w:r w:rsidRPr="00320252">
        <w:rPr>
          <w:sz w:val="28"/>
          <w:szCs w:val="28"/>
        </w:rPr>
        <w:t xml:space="preserve">. </w:t>
      </w:r>
      <w:r w:rsidRPr="00320252">
        <w:rPr>
          <w:bCs/>
          <w:sz w:val="28"/>
          <w:szCs w:val="28"/>
        </w:rPr>
        <w:t>Инновационная деятельность сельскохозяйственной организации</w:t>
      </w:r>
      <w:r>
        <w:rPr>
          <w:bCs/>
          <w:sz w:val="28"/>
          <w:szCs w:val="28"/>
        </w:rPr>
        <w:t xml:space="preserve">. </w:t>
      </w: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b w:val="0"/>
          <w:sz w:val="28"/>
          <w:szCs w:val="28"/>
        </w:rPr>
        <w:t>Экономическое значение и виды инноваций. Инновационный потенциал организации</w:t>
      </w:r>
      <w:r>
        <w:rPr>
          <w:b w:val="0"/>
          <w:sz w:val="28"/>
          <w:szCs w:val="28"/>
        </w:rPr>
        <w:t>.</w:t>
      </w:r>
      <w:r w:rsidRPr="00320252">
        <w:rPr>
          <w:b w:val="0"/>
          <w:sz w:val="28"/>
          <w:szCs w:val="28"/>
        </w:rPr>
        <w:t xml:space="preserve"> Инновационные риски</w:t>
      </w:r>
      <w:r>
        <w:rPr>
          <w:b w:val="0"/>
          <w:sz w:val="28"/>
          <w:szCs w:val="28"/>
        </w:rPr>
        <w:t>.</w:t>
      </w:r>
      <w:r w:rsidRPr="00320252">
        <w:rPr>
          <w:b w:val="0"/>
          <w:sz w:val="28"/>
          <w:szCs w:val="28"/>
        </w:rPr>
        <w:t xml:space="preserve"> Эффективность инноваций и направления ее роста сельскохозяйственной организации</w:t>
      </w:r>
      <w:r>
        <w:rPr>
          <w:b w:val="0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320252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Производство и реализация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Валовая продукция сельскохозяйственной организации: понятие, сущность. Распределение валовой продукции. Товарна</w:t>
      </w:r>
      <w:r>
        <w:rPr>
          <w:rFonts w:ascii="Times New Roman" w:hAnsi="Times New Roman" w:cs="Times New Roman"/>
          <w:sz w:val="28"/>
          <w:szCs w:val="28"/>
        </w:rPr>
        <w:t>я продукция и каналы реализации.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20252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Расширенное воспроизводство и интенсификация производственных процессов сельскохозяйственной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Понятие и виды воспроизводства. Сущность интенсификации воспроизводства. Факторы интенсификации производства. Уровень интенсивности и эффективность интенсификации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5D78" w:rsidRPr="00320252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25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20252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Качество продукции сельскохозяйственной организации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Значение и сущность качества продукции в условиях рынка. Стандартизация и управление качеством продукции. Резервы роста качества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sz w:val="28"/>
          <w:szCs w:val="28"/>
        </w:rPr>
        <w:t xml:space="preserve">Тема </w:t>
      </w:r>
      <w:r>
        <w:rPr>
          <w:sz w:val="28"/>
          <w:szCs w:val="28"/>
        </w:rPr>
        <w:t>37</w:t>
      </w:r>
      <w:r w:rsidRPr="00320252">
        <w:rPr>
          <w:sz w:val="28"/>
          <w:szCs w:val="28"/>
        </w:rPr>
        <w:t xml:space="preserve">. </w:t>
      </w:r>
      <w:r w:rsidRPr="00320252">
        <w:rPr>
          <w:bCs/>
          <w:sz w:val="28"/>
          <w:szCs w:val="28"/>
        </w:rPr>
        <w:t>Издержки производства и себестоимость продукции</w:t>
      </w:r>
      <w:r>
        <w:rPr>
          <w:bCs/>
          <w:sz w:val="28"/>
          <w:szCs w:val="28"/>
        </w:rPr>
        <w:t>.</w:t>
      </w:r>
      <w:r w:rsidRPr="00320252">
        <w:rPr>
          <w:b w:val="0"/>
          <w:sz w:val="28"/>
          <w:szCs w:val="28"/>
        </w:rPr>
        <w:t xml:space="preserve"> </w:t>
      </w:r>
    </w:p>
    <w:p w:rsidR="00955D78" w:rsidRDefault="00955D78" w:rsidP="008A0428">
      <w:pPr>
        <w:pStyle w:val="a7"/>
        <w:shd w:val="clear" w:color="auto" w:fill="DBE5F1" w:themeFill="accent1" w:themeFillTint="33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0252">
        <w:rPr>
          <w:b w:val="0"/>
          <w:sz w:val="28"/>
          <w:szCs w:val="28"/>
        </w:rPr>
        <w:t>Сущность и виды издержек производства</w:t>
      </w:r>
      <w:r>
        <w:rPr>
          <w:b w:val="0"/>
          <w:sz w:val="28"/>
          <w:szCs w:val="28"/>
        </w:rPr>
        <w:t xml:space="preserve">. </w:t>
      </w:r>
      <w:r w:rsidRPr="00320252">
        <w:rPr>
          <w:b w:val="0"/>
          <w:sz w:val="28"/>
          <w:szCs w:val="28"/>
        </w:rPr>
        <w:t>Понятие и классификация себестоимости продукции</w:t>
      </w:r>
      <w:r>
        <w:rPr>
          <w:b w:val="0"/>
          <w:sz w:val="28"/>
          <w:szCs w:val="28"/>
        </w:rPr>
        <w:t>.</w:t>
      </w:r>
      <w:r w:rsidRPr="00320252">
        <w:rPr>
          <w:b w:val="0"/>
          <w:sz w:val="28"/>
          <w:szCs w:val="28"/>
        </w:rPr>
        <w:t xml:space="preserve"> Группировка затрат. Формирование себестоимости продукции. Пути снижения себестоимости продукции</w:t>
      </w:r>
      <w:r>
        <w:rPr>
          <w:b w:val="0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0040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DD1F7B">
        <w:rPr>
          <w:rFonts w:ascii="Times New Roman" w:hAnsi="Times New Roman" w:cs="Times New Roman"/>
          <w:b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Ценообразование и формирование финансовых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Понятие, виды и функции цен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252">
        <w:rPr>
          <w:rFonts w:ascii="Times New Roman" w:hAnsi="Times New Roman" w:cs="Times New Roman"/>
          <w:sz w:val="28"/>
          <w:szCs w:val="28"/>
        </w:rPr>
        <w:t xml:space="preserve"> Механизмы ценообразования сельскохозяйственной организации. Формирование выручки и прибыли от реализации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F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DD1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b/>
          <w:bCs/>
          <w:sz w:val="28"/>
          <w:szCs w:val="28"/>
        </w:rPr>
        <w:t>Несостоятельность (банкротство) сельскохозяйственной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52">
        <w:rPr>
          <w:rFonts w:ascii="Times New Roman" w:hAnsi="Times New Roman" w:cs="Times New Roman"/>
          <w:sz w:val="28"/>
          <w:szCs w:val="28"/>
        </w:rPr>
        <w:t>Понятие и признаки несостоятельности (банкротства)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sz w:val="28"/>
          <w:szCs w:val="28"/>
        </w:rPr>
        <w:t>Причины банкротства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sz w:val="28"/>
          <w:szCs w:val="28"/>
        </w:rPr>
        <w:t>Процедура банкротства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252">
        <w:rPr>
          <w:rFonts w:ascii="Times New Roman" w:hAnsi="Times New Roman" w:cs="Times New Roman"/>
          <w:sz w:val="28"/>
          <w:szCs w:val="28"/>
        </w:rPr>
        <w:t>Процесс ликвидации банкрота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0602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17">
        <w:rPr>
          <w:rFonts w:ascii="Times New Roman" w:hAnsi="Times New Roman" w:cs="Times New Roman"/>
          <w:sz w:val="28"/>
          <w:szCs w:val="28"/>
        </w:rPr>
        <w:t>Ресурсосберегающие технологии АПК: сущность, задачи,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78" w:rsidRPr="002A3CFB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B80040" w:rsidRDefault="00955D78" w:rsidP="00B80040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060217">
        <w:rPr>
          <w:rFonts w:ascii="Times New Roman" w:hAnsi="Times New Roman" w:cs="Times New Roman"/>
          <w:b/>
          <w:sz w:val="28"/>
          <w:szCs w:val="28"/>
        </w:rPr>
        <w:t>.</w:t>
      </w:r>
      <w:r w:rsidRPr="00060217">
        <w:rPr>
          <w:rFonts w:ascii="Times New Roman" w:hAnsi="Times New Roman" w:cs="Times New Roman"/>
          <w:sz w:val="28"/>
          <w:szCs w:val="28"/>
        </w:rPr>
        <w:t xml:space="preserve"> Сущность и виды инноваций.</w:t>
      </w:r>
      <w:r w:rsidRPr="00060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217">
        <w:rPr>
          <w:rFonts w:ascii="Times New Roman" w:hAnsi="Times New Roman" w:cs="Times New Roman"/>
          <w:sz w:val="28"/>
          <w:szCs w:val="28"/>
        </w:rPr>
        <w:t>Понятие, функции и современные направления развития инновационной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17">
        <w:rPr>
          <w:rFonts w:ascii="Times New Roman" w:hAnsi="Times New Roman" w:cs="Times New Roman"/>
          <w:bCs/>
          <w:sz w:val="28"/>
          <w:szCs w:val="28"/>
        </w:rPr>
        <w:t>Организация инновационного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5D78" w:rsidRPr="00DC119D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D78" w:rsidRPr="00955D78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Style w:val="4TimesNewRoman"/>
          <w:b w:val="0"/>
          <w:color w:val="000000"/>
          <w:spacing w:val="-4"/>
          <w:sz w:val="28"/>
          <w:szCs w:val="28"/>
        </w:rPr>
      </w:pPr>
      <w:r w:rsidRPr="0006021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Pr="00060217">
        <w:rPr>
          <w:rFonts w:ascii="Times New Roman" w:hAnsi="Times New Roman" w:cs="Times New Roman"/>
          <w:b/>
          <w:sz w:val="28"/>
          <w:szCs w:val="28"/>
        </w:rPr>
        <w:t>.</w:t>
      </w:r>
      <w:r w:rsidRPr="00060217">
        <w:rPr>
          <w:rFonts w:ascii="Times New Roman" w:hAnsi="Times New Roman" w:cs="Times New Roman"/>
          <w:sz w:val="28"/>
          <w:szCs w:val="28"/>
        </w:rPr>
        <w:t xml:space="preserve"> </w:t>
      </w:r>
      <w:r w:rsidRPr="00DC119D">
        <w:rPr>
          <w:rFonts w:ascii="Times New Roman" w:hAnsi="Times New Roman" w:cs="Times New Roman"/>
          <w:b/>
          <w:sz w:val="28"/>
          <w:szCs w:val="28"/>
        </w:rPr>
        <w:t>Функции и методы управления агропромышленным производством.</w:t>
      </w:r>
      <w:r w:rsidRPr="00060217">
        <w:rPr>
          <w:rFonts w:ascii="Times New Roman" w:hAnsi="Times New Roman" w:cs="Times New Roman"/>
          <w:sz w:val="28"/>
          <w:szCs w:val="28"/>
        </w:rPr>
        <w:t xml:space="preserve"> </w:t>
      </w:r>
      <w:r w:rsidRPr="008A0428">
        <w:rPr>
          <w:rStyle w:val="4TimesNewRoman"/>
          <w:b w:val="0"/>
          <w:color w:val="000000"/>
          <w:spacing w:val="-4"/>
          <w:sz w:val="28"/>
          <w:szCs w:val="28"/>
          <w:shd w:val="clear" w:color="auto" w:fill="DBE5F1" w:themeFill="accent1" w:themeFillTint="33"/>
        </w:rPr>
        <w:t>Типы организационных структур управления. Показатели эффективности управления. Факторы, влияющие на эффективность управления.</w:t>
      </w:r>
    </w:p>
    <w:p w:rsidR="00955D78" w:rsidRPr="00DC119D" w:rsidRDefault="00955D78" w:rsidP="008A0428">
      <w:pPr>
        <w:shd w:val="clear" w:color="auto" w:fill="DBE5F1" w:themeFill="accent1" w:themeFillTint="33"/>
        <w:spacing w:after="0" w:line="240" w:lineRule="auto"/>
        <w:ind w:firstLine="567"/>
        <w:jc w:val="both"/>
        <w:rPr>
          <w:rStyle w:val="4TimesNewRoman"/>
          <w:b w:val="0"/>
          <w:color w:val="000000"/>
          <w:spacing w:val="-4"/>
          <w:sz w:val="16"/>
          <w:szCs w:val="16"/>
        </w:rPr>
      </w:pPr>
    </w:p>
    <w:p w:rsidR="00955D78" w:rsidRDefault="00955D78" w:rsidP="008A0428">
      <w:pPr>
        <w:shd w:val="clear" w:color="auto" w:fill="DBE5F1" w:themeFill="accent1" w:themeFillTint="3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21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Pr="000602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119D">
        <w:rPr>
          <w:rFonts w:ascii="Times New Roman" w:hAnsi="Times New Roman" w:cs="Times New Roman"/>
          <w:b/>
          <w:sz w:val="28"/>
          <w:szCs w:val="28"/>
        </w:rPr>
        <w:t>Понятие и сущность проектов.</w:t>
      </w:r>
      <w:r w:rsidRPr="00060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1AA" w:rsidRPr="00B80040" w:rsidRDefault="00955D78" w:rsidP="00B80040">
      <w:pPr>
        <w:shd w:val="clear" w:color="auto" w:fill="DBE5F1" w:themeFill="accent1" w:themeFillTint="3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217">
        <w:rPr>
          <w:rFonts w:ascii="Times New Roman" w:hAnsi="Times New Roman" w:cs="Times New Roman"/>
          <w:sz w:val="28"/>
          <w:szCs w:val="28"/>
        </w:rPr>
        <w:t>Классификация типов проектов. Свойства и внешняя среда  проектов. Результат и управляемые параметры проекта.</w:t>
      </w:r>
    </w:p>
    <w:sectPr w:rsidR="008D21AA" w:rsidRPr="00B80040" w:rsidSect="008A04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3B"/>
    <w:multiLevelType w:val="hybridMultilevel"/>
    <w:tmpl w:val="E9D88950"/>
    <w:lvl w:ilvl="0" w:tplc="B308D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E559"/>
    <w:multiLevelType w:val="hybridMultilevel"/>
    <w:tmpl w:val="87E0721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78"/>
    <w:rsid w:val="00017F31"/>
    <w:rsid w:val="008A0428"/>
    <w:rsid w:val="008D21AA"/>
    <w:rsid w:val="00955D78"/>
    <w:rsid w:val="00B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5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55D78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6">
    <w:name w:val="Основной текст Знак"/>
    <w:basedOn w:val="a0"/>
    <w:link w:val="a5"/>
    <w:rsid w:val="00955D7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955D7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7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955D7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955D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TimesNewRoman">
    <w:name w:val="Основной текст (4) + Times New Roman"/>
    <w:aliases w:val="10 pt,Основной текст (2) + Microsoft Sans Serif"/>
    <w:uiPriority w:val="99"/>
    <w:rsid w:val="00955D78"/>
    <w:rPr>
      <w:rFonts w:ascii="Times New Roman" w:hAnsi="Times New Roman" w:cs="Times New Roman"/>
      <w:b/>
      <w:bCs/>
      <w:i w:val="0"/>
      <w:iCs w:val="0"/>
      <w:sz w:val="20"/>
      <w:szCs w:val="20"/>
      <w:u w:val="none"/>
      <w:shd w:val="clear" w:color="auto" w:fill="FFFFFF"/>
    </w:rPr>
  </w:style>
  <w:style w:type="paragraph" w:customStyle="1" w:styleId="Default">
    <w:name w:val="Default"/>
    <w:uiPriority w:val="99"/>
    <w:rsid w:val="0095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rsid w:val="00955D7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5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rsid w:val="00955D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5D78"/>
    <w:rPr>
      <w:rFonts w:cs="Times New Roman"/>
    </w:rPr>
  </w:style>
  <w:style w:type="character" w:customStyle="1" w:styleId="FontStyle207">
    <w:name w:val="Font Style207"/>
    <w:rsid w:val="00955D7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55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55D78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6">
    <w:name w:val="Основной текст Знак"/>
    <w:basedOn w:val="a0"/>
    <w:link w:val="a5"/>
    <w:rsid w:val="00955D7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955D7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5D7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955D7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955D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TimesNewRoman">
    <w:name w:val="Основной текст (4) + Times New Roman"/>
    <w:aliases w:val="10 pt,Основной текст (2) + Microsoft Sans Serif"/>
    <w:uiPriority w:val="99"/>
    <w:rsid w:val="00955D78"/>
    <w:rPr>
      <w:rFonts w:ascii="Times New Roman" w:hAnsi="Times New Roman" w:cs="Times New Roman"/>
      <w:b/>
      <w:bCs/>
      <w:i w:val="0"/>
      <w:iCs w:val="0"/>
      <w:sz w:val="20"/>
      <w:szCs w:val="20"/>
      <w:u w:val="none"/>
      <w:shd w:val="clear" w:color="auto" w:fill="FFFFFF"/>
    </w:rPr>
  </w:style>
  <w:style w:type="paragraph" w:customStyle="1" w:styleId="Default">
    <w:name w:val="Default"/>
    <w:uiPriority w:val="99"/>
    <w:rsid w:val="0095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rsid w:val="00955D7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5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rsid w:val="00955D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5D78"/>
    <w:rPr>
      <w:rFonts w:cs="Times New Roman"/>
    </w:rPr>
  </w:style>
  <w:style w:type="character" w:customStyle="1" w:styleId="FontStyle207">
    <w:name w:val="Font Style207"/>
    <w:rsid w:val="00955D7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user</cp:lastModifiedBy>
  <cp:revision>2</cp:revision>
  <dcterms:created xsi:type="dcterms:W3CDTF">2014-04-08T05:23:00Z</dcterms:created>
  <dcterms:modified xsi:type="dcterms:W3CDTF">2014-04-08T05:23:00Z</dcterms:modified>
</cp:coreProperties>
</file>